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Sims Mark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CANDEL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 KENDRICK STREET, SUITE 450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NEEDHAM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02494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Candel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CADL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10.03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underlying this option shall vest and become exercisable on July 6, 2027, with the remainder vesting in thirty-six (36) equal monthly installments thereafter, subject to the Reporting Person's continued service on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Schoch, as Attorney-In-Fact for Mark E. Sims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9479" TargetMode="External"/><Relationship Id="rId5" Type="http://schemas.openxmlformats.org/officeDocument/2006/relationships/hyperlink" Target="http://www.sec.gov/cgi-bin/browse-edgar?action=getcompany&amp;CIK=00018413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3367</Characters>
  <CharactersWithSpaces>3922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